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9" w:rsidRDefault="005B3C49" w:rsidP="005B3C49">
      <w:pPr>
        <w:pStyle w:val="NurText"/>
      </w:pPr>
      <w:bookmarkStart w:id="0" w:name="_GoBack"/>
      <w:bookmarkEnd w:id="0"/>
      <w:r>
        <w:t xml:space="preserve">Mir haben diese Magnethalterungen das Leben an Krücken (während eines Monats, wegen einer Knieverletzung) unendlich erleichtert! Ich blieb viel agiler und selbständiger </w:t>
      </w:r>
      <w:proofErr w:type="gramStart"/>
      <w:r>
        <w:t>beim</w:t>
      </w:r>
      <w:proofErr w:type="gramEnd"/>
      <w:r>
        <w:t xml:space="preserve"> Türen öffnen, beim Ein-/Aussteigen ins Tram -- in jeder Situation, in der ich eine freie Hand brauchte.</w:t>
      </w:r>
    </w:p>
    <w:p w:rsidR="005B3C49" w:rsidRDefault="005B3C49" w:rsidP="005B3C49">
      <w:pPr>
        <w:pStyle w:val="NurText"/>
      </w:pPr>
      <w:r>
        <w:t xml:space="preserve">Ehrlich, so eine geniale und einfach zu anzuwendende Idee habe ich selten angetroffen. Ich frage mich, weshalb eigentlich diese </w:t>
      </w:r>
      <w:proofErr w:type="spellStart"/>
      <w:r>
        <w:t>kruxX</w:t>
      </w:r>
      <w:proofErr w:type="spellEnd"/>
      <w:r>
        <w:t>-Magnethalterungen nicht an jedem paar Krücken von Anfang an vorgesehen sind?!</w:t>
      </w:r>
    </w:p>
    <w:p w:rsidR="005B3C49" w:rsidRDefault="005B3C49" w:rsidP="005B3C49">
      <w:pPr>
        <w:pStyle w:val="NurText"/>
      </w:pPr>
      <w:r>
        <w:t>Mit dankbaren Grüssen</w:t>
      </w:r>
    </w:p>
    <w:p w:rsidR="005B3C49" w:rsidRDefault="005B3C49" w:rsidP="005B3C49">
      <w:pPr>
        <w:pStyle w:val="NurText"/>
      </w:pPr>
      <w:r>
        <w:t>Elena Hammer</w:t>
      </w:r>
    </w:p>
    <w:p w:rsidR="00712118" w:rsidRDefault="00712118"/>
    <w:sectPr w:rsidR="00712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49"/>
    <w:rsid w:val="005B3C49"/>
    <w:rsid w:val="005E4603"/>
    <w:rsid w:val="007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B3C4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B3C4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B3C4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B3C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dcterms:created xsi:type="dcterms:W3CDTF">2021-03-26T10:40:00Z</dcterms:created>
  <dcterms:modified xsi:type="dcterms:W3CDTF">2021-03-26T10:40:00Z</dcterms:modified>
</cp:coreProperties>
</file>